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DA" w:rsidRPr="00D60BBC" w:rsidRDefault="001D40DA" w:rsidP="001D40DA">
      <w:pPr>
        <w:spacing w:after="0"/>
        <w:jc w:val="right"/>
        <w:rPr>
          <w:rFonts w:asciiTheme="majorHAnsi" w:hAnsiTheme="majorHAnsi" w:cs="Arial"/>
        </w:rPr>
      </w:pPr>
      <w:r w:rsidRPr="00D60BBC">
        <w:rPr>
          <w:rFonts w:asciiTheme="majorHAnsi" w:hAnsiTheme="majorHAnsi" w:cs="Arial"/>
        </w:rPr>
        <w:t>Załącznik nr 2</w:t>
      </w:r>
    </w:p>
    <w:p w:rsidR="001D40DA" w:rsidRPr="00D60BBC" w:rsidRDefault="001D40DA" w:rsidP="001D40D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>do Regulaminu Konkursu</w:t>
      </w:r>
    </w:p>
    <w:p w:rsidR="001D40DA" w:rsidRPr="00D60BBC" w:rsidRDefault="001D40DA" w:rsidP="001D40D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>Piękna Wieś Podkarpacka 2014</w:t>
      </w:r>
    </w:p>
    <w:p w:rsidR="001D40DA" w:rsidRPr="00D60BBC" w:rsidRDefault="001D40DA" w:rsidP="001D40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</w:rPr>
      </w:pPr>
    </w:p>
    <w:p w:rsidR="001D40DA" w:rsidRPr="00D60BBC" w:rsidRDefault="001D40DA" w:rsidP="001D40DA">
      <w:pPr>
        <w:jc w:val="right"/>
        <w:rPr>
          <w:rFonts w:asciiTheme="majorHAnsi" w:hAnsiTheme="majorHAnsi" w:cs="Arial"/>
        </w:rPr>
      </w:pPr>
    </w:p>
    <w:p w:rsidR="001D40DA" w:rsidRPr="00D60BBC" w:rsidRDefault="001D40DA" w:rsidP="001D40DA">
      <w:pPr>
        <w:spacing w:after="0"/>
        <w:jc w:val="center"/>
        <w:rPr>
          <w:rFonts w:asciiTheme="majorHAnsi" w:hAnsiTheme="majorHAnsi" w:cs="Arial"/>
        </w:rPr>
      </w:pPr>
      <w:r w:rsidRPr="00D60BBC">
        <w:rPr>
          <w:rFonts w:asciiTheme="majorHAnsi" w:hAnsiTheme="majorHAnsi" w:cs="Arial"/>
          <w:b/>
        </w:rPr>
        <w:t xml:space="preserve">Wytyczne dotyczące </w:t>
      </w:r>
      <w:r>
        <w:rPr>
          <w:rFonts w:asciiTheme="majorHAnsi" w:hAnsiTheme="majorHAnsi" w:cs="Arial"/>
          <w:b/>
        </w:rPr>
        <w:t xml:space="preserve">przygotowania prezentacji multimedialnej </w:t>
      </w:r>
      <w:r w:rsidRPr="00D60BBC">
        <w:rPr>
          <w:rFonts w:asciiTheme="majorHAnsi" w:hAnsiTheme="majorHAnsi" w:cs="Arial"/>
          <w:b/>
        </w:rPr>
        <w:t>w konkursie „Piękna wieś podkarpacka 2014”</w:t>
      </w:r>
    </w:p>
    <w:p w:rsidR="001D40DA" w:rsidRPr="00D60BBC" w:rsidRDefault="001D40DA" w:rsidP="001D40DA">
      <w:pPr>
        <w:jc w:val="both"/>
        <w:rPr>
          <w:rFonts w:asciiTheme="majorHAnsi" w:hAnsiTheme="majorHAnsi" w:cs="Arial"/>
        </w:rPr>
      </w:pPr>
    </w:p>
    <w:p w:rsidR="001D40DA" w:rsidRDefault="001D40DA" w:rsidP="001D40DA">
      <w:pPr>
        <w:pStyle w:val="Akapitzlist"/>
        <w:numPr>
          <w:ilvl w:val="0"/>
          <w:numId w:val="1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Prezentację należy przygotować w programie PowerPoint. Prezentacja powinna zawierać materiał zdjęciowy dokumentujący elementy podlegające ocenie przez komisję Konkursową.</w:t>
      </w:r>
    </w:p>
    <w:p w:rsidR="001D40DA" w:rsidRDefault="001D40DA" w:rsidP="001D40DA">
      <w:pPr>
        <w:pStyle w:val="Akapitzlist"/>
        <w:numPr>
          <w:ilvl w:val="0"/>
          <w:numId w:val="1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Prezentacja powinna być skonstruowana w sposób umożliwiający Komisji Konkursowej ocenę. Wymagane jest wyraźne oddzielenie slajdów prezentujących poszczególne elementy podlegające ocenie, zgodnie z pkt. IV i pkt. V regulaminu konkursu.  </w:t>
      </w:r>
    </w:p>
    <w:p w:rsidR="001D40DA" w:rsidRPr="00E65D6A" w:rsidRDefault="001D40DA" w:rsidP="001D40DA">
      <w:pPr>
        <w:pStyle w:val="Akapitzlist"/>
        <w:numPr>
          <w:ilvl w:val="0"/>
          <w:numId w:val="1"/>
        </w:numPr>
        <w:jc w:val="both"/>
        <w:rPr>
          <w:rFonts w:asciiTheme="majorHAnsi" w:hAnsiTheme="majorHAnsi" w:cs="Arial"/>
        </w:rPr>
      </w:pPr>
      <w:r w:rsidRPr="00D60BBC">
        <w:rPr>
          <w:rFonts w:asciiTheme="majorHAnsi" w:hAnsiTheme="majorHAnsi" w:cs="Arial"/>
        </w:rPr>
        <w:t>Materiał zdjęciowy należy opatrzyć komentarzem opisującym przedstawione obiekty lub przedsięwzięcia.</w:t>
      </w:r>
    </w:p>
    <w:p w:rsidR="001D40DA" w:rsidRPr="00D60BBC" w:rsidRDefault="001D40DA" w:rsidP="001D40DA">
      <w:pPr>
        <w:pStyle w:val="Akapitzlist"/>
        <w:numPr>
          <w:ilvl w:val="0"/>
          <w:numId w:val="1"/>
        </w:numPr>
        <w:jc w:val="both"/>
        <w:rPr>
          <w:rFonts w:asciiTheme="majorHAnsi" w:hAnsiTheme="majorHAnsi" w:cs="Arial"/>
        </w:rPr>
      </w:pPr>
      <w:r w:rsidRPr="00D60BBC">
        <w:rPr>
          <w:rFonts w:asciiTheme="majorHAnsi" w:hAnsiTheme="majorHAnsi" w:cs="Arial"/>
        </w:rPr>
        <w:t>D</w:t>
      </w:r>
      <w:r>
        <w:rPr>
          <w:rFonts w:asciiTheme="majorHAnsi" w:hAnsiTheme="majorHAnsi" w:cs="Arial"/>
        </w:rPr>
        <w:t xml:space="preserve">o udziału w konkursie dopuszczone będą </w:t>
      </w:r>
      <w:r w:rsidRPr="00D60BBC">
        <w:rPr>
          <w:rFonts w:asciiTheme="majorHAnsi" w:hAnsiTheme="majorHAnsi" w:cs="Arial"/>
        </w:rPr>
        <w:t>jedynie preze</w:t>
      </w:r>
      <w:r>
        <w:rPr>
          <w:rFonts w:asciiTheme="majorHAnsi" w:hAnsiTheme="majorHAnsi" w:cs="Arial"/>
        </w:rPr>
        <w:t>ntacje zawierające maksymalnie 3</w:t>
      </w:r>
      <w:r w:rsidRPr="00D60BBC">
        <w:rPr>
          <w:rFonts w:asciiTheme="majorHAnsi" w:hAnsiTheme="majorHAnsi" w:cs="Arial"/>
        </w:rPr>
        <w:t>0 zdjęć.</w:t>
      </w:r>
    </w:p>
    <w:p w:rsidR="001D40DA" w:rsidRPr="00096B48" w:rsidRDefault="001D40DA" w:rsidP="001D40DA">
      <w:pPr>
        <w:pStyle w:val="Akapitzlist"/>
        <w:ind w:left="1985"/>
        <w:rPr>
          <w:rFonts w:asciiTheme="majorHAnsi" w:hAnsiTheme="majorHAnsi" w:cs="Arial"/>
        </w:rPr>
      </w:pPr>
    </w:p>
    <w:p w:rsidR="001D40DA" w:rsidRPr="00D60BBC" w:rsidRDefault="001D40DA" w:rsidP="001D40DA">
      <w:pPr>
        <w:rPr>
          <w:rFonts w:asciiTheme="majorHAnsi" w:hAnsiTheme="majorHAnsi"/>
        </w:rPr>
      </w:pPr>
    </w:p>
    <w:p w:rsidR="00831866" w:rsidRDefault="00831866">
      <w:bookmarkStart w:id="0" w:name="_GoBack"/>
      <w:bookmarkEnd w:id="0"/>
    </w:p>
    <w:sectPr w:rsidR="0083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22702"/>
    <w:multiLevelType w:val="hybridMultilevel"/>
    <w:tmpl w:val="4E2A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DA"/>
    <w:rsid w:val="001D40DA"/>
    <w:rsid w:val="00380898"/>
    <w:rsid w:val="0083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0D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0D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Karnas Piotr</dc:creator>
  <cp:lastModifiedBy>Karnas Piotr</cp:lastModifiedBy>
  <cp:revision>1</cp:revision>
  <dcterms:created xsi:type="dcterms:W3CDTF">2014-06-17T10:36:00Z</dcterms:created>
  <dcterms:modified xsi:type="dcterms:W3CDTF">2014-06-17T10:37:00Z</dcterms:modified>
</cp:coreProperties>
</file>